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7A" w:rsidRDefault="0082477A"/>
    <w:p w:rsidR="00B310F2" w:rsidRDefault="00B310F2"/>
    <w:p w:rsidR="0082477A" w:rsidRPr="00A44894" w:rsidRDefault="00B310F2">
      <w:pPr>
        <w:rPr>
          <w:rFonts w:cs="Aharoni"/>
          <w:b/>
          <w:sz w:val="28"/>
          <w:szCs w:val="28"/>
        </w:rPr>
      </w:pPr>
      <w:r w:rsidRPr="00A44894">
        <w:rPr>
          <w:rFonts w:cs="Aharoni"/>
          <w:b/>
          <w:sz w:val="28"/>
          <w:szCs w:val="28"/>
        </w:rPr>
        <w:t>Master List of Grammar Quizzes from Excellent Tutoring site:</w:t>
      </w:r>
    </w:p>
    <w:p w:rsidR="00B310F2" w:rsidRPr="00A44894" w:rsidRDefault="00B310F2">
      <w:pPr>
        <w:rPr>
          <w:rFonts w:cs="Aharoni"/>
          <w:sz w:val="28"/>
          <w:szCs w:val="28"/>
        </w:rPr>
      </w:pPr>
      <w:hyperlink r:id="rId6" w:history="1">
        <w:r w:rsidRPr="00A44894">
          <w:rPr>
            <w:rStyle w:val="Hyperlink"/>
            <w:rFonts w:cs="Aharoni"/>
            <w:sz w:val="28"/>
            <w:szCs w:val="28"/>
          </w:rPr>
          <w:t>http://grammar.ccc.commnet.edu/grammar/quiz_list.htm</w:t>
        </w:r>
      </w:hyperlink>
    </w:p>
    <w:p w:rsidR="0082477A" w:rsidRPr="00A44894" w:rsidRDefault="0082477A" w:rsidP="00A44894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A44894">
        <w:rPr>
          <w:rFonts w:cs="Aharoni"/>
          <w:sz w:val="28"/>
          <w:szCs w:val="28"/>
          <w:highlight w:val="cyan"/>
        </w:rPr>
        <w:t>Power Points on grammar</w:t>
      </w:r>
      <w:bookmarkStart w:id="0" w:name="_GoBack"/>
      <w:bookmarkEnd w:id="0"/>
      <w:r w:rsidRPr="00A44894">
        <w:rPr>
          <w:rFonts w:cs="Aharoni"/>
          <w:sz w:val="28"/>
          <w:szCs w:val="28"/>
        </w:rPr>
        <w:t>, sentences, punctuation, writing:</w:t>
      </w:r>
    </w:p>
    <w:p w:rsidR="0082477A" w:rsidRPr="00A44894" w:rsidRDefault="0082477A">
      <w:pPr>
        <w:rPr>
          <w:rFonts w:cs="Aharoni"/>
          <w:sz w:val="28"/>
          <w:szCs w:val="28"/>
        </w:rPr>
      </w:pPr>
      <w:hyperlink r:id="rId7" w:history="1">
        <w:r w:rsidRPr="00A44894">
          <w:rPr>
            <w:rStyle w:val="Hyperlink"/>
            <w:rFonts w:cs="Aharoni"/>
            <w:sz w:val="28"/>
            <w:szCs w:val="28"/>
          </w:rPr>
          <w:t>http://grammar.ccc.commnet.edu/grammar/powerpoint.htm</w:t>
        </w:r>
      </w:hyperlink>
    </w:p>
    <w:p w:rsidR="0082477A" w:rsidRDefault="00B310F2" w:rsidP="00A44894">
      <w:pPr>
        <w:pStyle w:val="ListParagraph"/>
        <w:numPr>
          <w:ilvl w:val="0"/>
          <w:numId w:val="1"/>
        </w:numPr>
        <w:rPr>
          <w:rFonts w:cs="Aharoni"/>
          <w:b/>
          <w:sz w:val="28"/>
          <w:szCs w:val="28"/>
        </w:rPr>
      </w:pPr>
      <w:r w:rsidRPr="00A44894">
        <w:rPr>
          <w:rFonts w:cs="Aharoni"/>
          <w:b/>
          <w:sz w:val="28"/>
          <w:szCs w:val="28"/>
        </w:rPr>
        <w:t>Specific Quizzes and Self Check Exercises for Punctuation:</w:t>
      </w:r>
    </w:p>
    <w:p w:rsidR="00A44894" w:rsidRPr="00A44894" w:rsidRDefault="00A44894" w:rsidP="00A44894">
      <w:pPr>
        <w:pStyle w:val="ListParagraph"/>
        <w:rPr>
          <w:rFonts w:cs="Aharoni"/>
          <w:b/>
          <w:sz w:val="28"/>
          <w:szCs w:val="28"/>
        </w:rPr>
      </w:pPr>
    </w:p>
    <w:p w:rsidR="0082477A" w:rsidRPr="00A44894" w:rsidRDefault="00B310F2" w:rsidP="00A44894">
      <w:pPr>
        <w:pStyle w:val="ListParagraph"/>
        <w:numPr>
          <w:ilvl w:val="0"/>
          <w:numId w:val="2"/>
        </w:numPr>
        <w:rPr>
          <w:rFonts w:cs="Aharoni"/>
          <w:sz w:val="28"/>
          <w:szCs w:val="28"/>
        </w:rPr>
      </w:pPr>
      <w:r w:rsidRPr="00A44894">
        <w:rPr>
          <w:rFonts w:cs="Aharoni"/>
          <w:sz w:val="28"/>
          <w:szCs w:val="28"/>
          <w:highlight w:val="yellow"/>
        </w:rPr>
        <w:t>C</w:t>
      </w:r>
      <w:r w:rsidR="0082477A" w:rsidRPr="00A44894">
        <w:rPr>
          <w:rFonts w:cs="Aharoni"/>
          <w:sz w:val="28"/>
          <w:szCs w:val="28"/>
          <w:highlight w:val="yellow"/>
        </w:rPr>
        <w:t>ommas</w:t>
      </w:r>
      <w:r w:rsidR="0082477A" w:rsidRPr="00A44894">
        <w:rPr>
          <w:rFonts w:cs="Aharoni"/>
          <w:sz w:val="28"/>
          <w:szCs w:val="28"/>
        </w:rPr>
        <w:t xml:space="preserve"> in Introductory Phrases: Test yourself</w:t>
      </w:r>
    </w:p>
    <w:p w:rsidR="0082477A" w:rsidRPr="00A44894" w:rsidRDefault="0082477A" w:rsidP="00A44894">
      <w:pPr>
        <w:rPr>
          <w:rFonts w:cs="Aharoni"/>
          <w:sz w:val="28"/>
          <w:szCs w:val="28"/>
        </w:rPr>
      </w:pPr>
      <w:hyperlink r:id="rId8" w:history="1">
        <w:r w:rsidRPr="00A44894">
          <w:rPr>
            <w:rStyle w:val="Hyperlink"/>
            <w:rFonts w:cs="Aharoni"/>
            <w:sz w:val="28"/>
            <w:szCs w:val="28"/>
          </w:rPr>
          <w:t>http://grammar.ccc.commnet.edu/grammar/quizzes/nova/nova2.htm?1_String=Eventually+I+got+around+around+to+finishing</w:t>
        </w:r>
      </w:hyperlink>
      <w:r w:rsidRPr="00A44894">
        <w:rPr>
          <w:rFonts w:cs="Aharoni"/>
          <w:sz w:val="28"/>
          <w:szCs w:val="28"/>
        </w:rPr>
        <w:t>.</w:t>
      </w:r>
    </w:p>
    <w:p w:rsidR="0082477A" w:rsidRPr="00A44894" w:rsidRDefault="00B310F2" w:rsidP="00A44894">
      <w:pPr>
        <w:pStyle w:val="ListParagraph"/>
        <w:numPr>
          <w:ilvl w:val="0"/>
          <w:numId w:val="2"/>
        </w:numPr>
        <w:rPr>
          <w:rFonts w:cs="Aharoni"/>
          <w:sz w:val="28"/>
          <w:szCs w:val="28"/>
        </w:rPr>
      </w:pPr>
      <w:r w:rsidRPr="00A44894">
        <w:rPr>
          <w:rFonts w:cs="Aharoni"/>
          <w:sz w:val="28"/>
          <w:szCs w:val="28"/>
          <w:highlight w:val="yellow"/>
        </w:rPr>
        <w:t>Comma Usage</w:t>
      </w:r>
      <w:r w:rsidRPr="00A44894">
        <w:rPr>
          <w:rFonts w:cs="Aharoni"/>
          <w:sz w:val="28"/>
          <w:szCs w:val="28"/>
        </w:rPr>
        <w:t>—fill in the blanks and check yourself</w:t>
      </w:r>
    </w:p>
    <w:p w:rsidR="00B310F2" w:rsidRPr="00A44894" w:rsidRDefault="00B310F2">
      <w:pPr>
        <w:rPr>
          <w:rFonts w:cs="Aharoni"/>
          <w:sz w:val="28"/>
          <w:szCs w:val="28"/>
        </w:rPr>
      </w:pPr>
      <w:hyperlink r:id="rId9" w:history="1">
        <w:r w:rsidRPr="00A44894">
          <w:rPr>
            <w:rStyle w:val="Hyperlink"/>
            <w:rFonts w:cs="Aharoni"/>
            <w:sz w:val="28"/>
            <w:szCs w:val="28"/>
          </w:rPr>
          <w:t>http://grammar.ccc.commnet.edu/grammar/quizzes/commas_fillin.htm</w:t>
        </w:r>
      </w:hyperlink>
    </w:p>
    <w:p w:rsidR="00B310F2" w:rsidRPr="00A44894" w:rsidRDefault="00B310F2" w:rsidP="00A44894">
      <w:pPr>
        <w:pStyle w:val="ListParagraph"/>
        <w:numPr>
          <w:ilvl w:val="0"/>
          <w:numId w:val="2"/>
        </w:numPr>
        <w:rPr>
          <w:rFonts w:cs="Aharoni"/>
          <w:sz w:val="28"/>
          <w:szCs w:val="28"/>
        </w:rPr>
      </w:pPr>
      <w:r w:rsidRPr="00A44894">
        <w:rPr>
          <w:rFonts w:cs="Aharoni"/>
          <w:sz w:val="28"/>
          <w:szCs w:val="28"/>
        </w:rPr>
        <w:t>Avoiding comma splices—when not to use a comma.</w:t>
      </w:r>
    </w:p>
    <w:p w:rsidR="00B310F2" w:rsidRPr="00A44894" w:rsidRDefault="00B310F2">
      <w:pPr>
        <w:rPr>
          <w:rFonts w:cs="Aharoni"/>
          <w:sz w:val="28"/>
          <w:szCs w:val="28"/>
        </w:rPr>
      </w:pPr>
      <w:hyperlink r:id="rId10" w:history="1">
        <w:r w:rsidRPr="00A44894">
          <w:rPr>
            <w:rStyle w:val="Hyperlink"/>
            <w:rFonts w:cs="Aharoni"/>
            <w:sz w:val="28"/>
            <w:szCs w:val="28"/>
          </w:rPr>
          <w:t>http://grammar.ccc.commnet.edu/grammar/quizzes/nova/nova4.htm</w:t>
        </w:r>
      </w:hyperlink>
    </w:p>
    <w:p w:rsidR="00B310F2" w:rsidRPr="00A44894" w:rsidRDefault="00B310F2" w:rsidP="00A44894">
      <w:pPr>
        <w:pStyle w:val="ListParagraph"/>
        <w:numPr>
          <w:ilvl w:val="0"/>
          <w:numId w:val="2"/>
        </w:numPr>
        <w:rPr>
          <w:rFonts w:cs="Aharoni"/>
          <w:sz w:val="28"/>
          <w:szCs w:val="28"/>
        </w:rPr>
      </w:pPr>
      <w:r w:rsidRPr="00A44894">
        <w:rPr>
          <w:rFonts w:cs="Aharoni"/>
          <w:sz w:val="28"/>
          <w:szCs w:val="28"/>
        </w:rPr>
        <w:t xml:space="preserve">Quiz on </w:t>
      </w:r>
      <w:r w:rsidRPr="00A44894">
        <w:rPr>
          <w:rFonts w:cs="Aharoni"/>
          <w:sz w:val="28"/>
          <w:szCs w:val="28"/>
          <w:highlight w:val="yellow"/>
        </w:rPr>
        <w:t>comma</w:t>
      </w:r>
      <w:r w:rsidRPr="00A44894">
        <w:rPr>
          <w:rFonts w:cs="Aharoni"/>
          <w:sz w:val="28"/>
          <w:szCs w:val="28"/>
        </w:rPr>
        <w:t xml:space="preserve"> usage</w:t>
      </w:r>
    </w:p>
    <w:p w:rsidR="00B310F2" w:rsidRPr="00A44894" w:rsidRDefault="00B310F2">
      <w:pPr>
        <w:rPr>
          <w:rFonts w:cs="Aharoni"/>
          <w:sz w:val="28"/>
          <w:szCs w:val="28"/>
        </w:rPr>
      </w:pPr>
      <w:hyperlink r:id="rId11" w:history="1">
        <w:r w:rsidRPr="00A44894">
          <w:rPr>
            <w:rStyle w:val="Hyperlink"/>
            <w:rFonts w:cs="Aharoni"/>
            <w:sz w:val="28"/>
            <w:szCs w:val="28"/>
          </w:rPr>
          <w:t>http://grammar.c</w:t>
        </w:r>
        <w:r w:rsidRPr="00A44894">
          <w:rPr>
            <w:rStyle w:val="Hyperlink"/>
            <w:rFonts w:cs="Aharoni"/>
            <w:sz w:val="28"/>
            <w:szCs w:val="28"/>
          </w:rPr>
          <w:t>c</w:t>
        </w:r>
        <w:r w:rsidRPr="00A44894">
          <w:rPr>
            <w:rStyle w:val="Hyperlink"/>
            <w:rFonts w:cs="Aharoni"/>
            <w:sz w:val="28"/>
            <w:szCs w:val="28"/>
          </w:rPr>
          <w:t>c.commnet.edu/grammar/quizzes/comma_quiz.htm</w:t>
        </w:r>
      </w:hyperlink>
    </w:p>
    <w:p w:rsidR="00B310F2" w:rsidRPr="00A44894" w:rsidRDefault="00B310F2" w:rsidP="00A448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Aharoni"/>
          <w:bCs/>
          <w:sz w:val="28"/>
          <w:szCs w:val="28"/>
        </w:rPr>
      </w:pPr>
      <w:r w:rsidRPr="00A44894">
        <w:rPr>
          <w:rFonts w:ascii="Times New Roman" w:eastAsia="Times New Roman" w:hAnsi="Times New Roman" w:cs="Aharoni"/>
          <w:bCs/>
          <w:sz w:val="28"/>
          <w:szCs w:val="28"/>
        </w:rPr>
        <w:t>Punctuation: Fill-in-the-Blanks</w:t>
      </w:r>
      <w:r w:rsidRPr="00A44894">
        <w:rPr>
          <w:rFonts w:ascii="Times New Roman" w:eastAsia="Times New Roman" w:hAnsi="Times New Roman" w:cs="Aharoni"/>
          <w:bCs/>
          <w:sz w:val="28"/>
          <w:szCs w:val="28"/>
        </w:rPr>
        <w:t xml:space="preserve"> </w:t>
      </w:r>
      <w:r w:rsidRPr="00A44894">
        <w:rPr>
          <w:rFonts w:ascii="Times New Roman" w:eastAsia="Times New Roman" w:hAnsi="Times New Roman" w:cs="Aharoni"/>
          <w:bCs/>
          <w:sz w:val="28"/>
          <w:szCs w:val="28"/>
          <w:highlight w:val="yellow"/>
        </w:rPr>
        <w:t>Commas, Semi Colons, and Colons</w:t>
      </w:r>
    </w:p>
    <w:p w:rsidR="00B310F2" w:rsidRPr="00A44894" w:rsidRDefault="00B310F2" w:rsidP="00B310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Aharoni"/>
          <w:bCs/>
          <w:sz w:val="28"/>
          <w:szCs w:val="28"/>
        </w:rPr>
      </w:pPr>
      <w:hyperlink r:id="rId12" w:history="1">
        <w:r w:rsidRPr="00A44894">
          <w:rPr>
            <w:rStyle w:val="Hyperlink"/>
            <w:rFonts w:ascii="Times New Roman" w:eastAsia="Times New Roman" w:hAnsi="Times New Roman" w:cs="Aharoni"/>
            <w:bCs/>
            <w:sz w:val="28"/>
            <w:szCs w:val="28"/>
          </w:rPr>
          <w:t>http://grammar.ccc.commnet.edu/grammar/quizzes/punct_fillin.htm</w:t>
        </w:r>
      </w:hyperlink>
    </w:p>
    <w:p w:rsidR="00B310F2" w:rsidRPr="00A44894" w:rsidRDefault="00B310F2" w:rsidP="00A44894">
      <w:pPr>
        <w:pStyle w:val="ListParagraph"/>
        <w:numPr>
          <w:ilvl w:val="0"/>
          <w:numId w:val="2"/>
        </w:numPr>
        <w:rPr>
          <w:rFonts w:cs="Aharoni"/>
          <w:sz w:val="28"/>
          <w:szCs w:val="28"/>
        </w:rPr>
      </w:pPr>
      <w:r w:rsidRPr="00A44894">
        <w:rPr>
          <w:rFonts w:cs="Aharoni"/>
          <w:sz w:val="28"/>
          <w:szCs w:val="28"/>
        </w:rPr>
        <w:t xml:space="preserve">How to Use </w:t>
      </w:r>
      <w:r w:rsidRPr="00A44894">
        <w:rPr>
          <w:rFonts w:cs="Aharoni"/>
          <w:sz w:val="28"/>
          <w:szCs w:val="28"/>
          <w:highlight w:val="yellow"/>
        </w:rPr>
        <w:t>Colons:</w:t>
      </w:r>
      <w:r w:rsidRPr="00A44894">
        <w:rPr>
          <w:rFonts w:cs="Aharoni"/>
          <w:sz w:val="28"/>
          <w:szCs w:val="28"/>
        </w:rPr>
        <w:t xml:space="preserve"> Check Yourself</w:t>
      </w:r>
    </w:p>
    <w:p w:rsidR="00B310F2" w:rsidRPr="00A44894" w:rsidRDefault="00B310F2">
      <w:pPr>
        <w:rPr>
          <w:rFonts w:cs="Aharoni"/>
          <w:sz w:val="28"/>
          <w:szCs w:val="28"/>
        </w:rPr>
      </w:pPr>
      <w:hyperlink r:id="rId13" w:history="1">
        <w:r w:rsidRPr="00A44894">
          <w:rPr>
            <w:rStyle w:val="Hyperlink"/>
            <w:rFonts w:cs="Aharoni"/>
            <w:sz w:val="28"/>
            <w:szCs w:val="28"/>
          </w:rPr>
          <w:t>http://grammar.ccc.commnet.edu/grammar/quizzes/nova/nova5.htm</w:t>
        </w:r>
      </w:hyperlink>
    </w:p>
    <w:p w:rsidR="00B310F2" w:rsidRPr="00A44894" w:rsidRDefault="00B310F2">
      <w:pPr>
        <w:rPr>
          <w:sz w:val="28"/>
          <w:szCs w:val="28"/>
        </w:rPr>
      </w:pPr>
    </w:p>
    <w:p w:rsidR="00B310F2" w:rsidRDefault="00B310F2"/>
    <w:p w:rsidR="00B310F2" w:rsidRDefault="00B310F2"/>
    <w:sectPr w:rsidR="00B310F2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3F95"/>
    <w:multiLevelType w:val="hybridMultilevel"/>
    <w:tmpl w:val="5CB4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791"/>
    <w:multiLevelType w:val="hybridMultilevel"/>
    <w:tmpl w:val="271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A"/>
    <w:rsid w:val="0026757D"/>
    <w:rsid w:val="00431355"/>
    <w:rsid w:val="006B5C46"/>
    <w:rsid w:val="00733B1C"/>
    <w:rsid w:val="007E7624"/>
    <w:rsid w:val="0082477A"/>
    <w:rsid w:val="0087205A"/>
    <w:rsid w:val="009F7BAB"/>
    <w:rsid w:val="00A44894"/>
    <w:rsid w:val="00B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0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0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quizzes/nova/nova2.htm?1_String=Eventually+I+got+around+around+to+finishing" TargetMode="External"/><Relationship Id="rId13" Type="http://schemas.openxmlformats.org/officeDocument/2006/relationships/hyperlink" Target="http://grammar.ccc.commnet.edu/grammar/quizzes/nova/nova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mmar.ccc.commnet.edu/grammar/powerpoint.htm" TargetMode="External"/><Relationship Id="rId12" Type="http://schemas.openxmlformats.org/officeDocument/2006/relationships/hyperlink" Target="http://grammar.ccc.commnet.edu/grammar/quizzes/punct_fill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ccc.commnet.edu/grammar/quiz_list.htm" TargetMode="External"/><Relationship Id="rId11" Type="http://schemas.openxmlformats.org/officeDocument/2006/relationships/hyperlink" Target="http://grammar.ccc.commnet.edu/grammar/quizzes/comma_quiz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ammar.ccc.commnet.edu/grammar/quizzes/nova/nova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r.ccc.commnet.edu/grammar/quizzes/commas_filli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3</cp:revision>
  <dcterms:created xsi:type="dcterms:W3CDTF">2014-10-07T18:47:00Z</dcterms:created>
  <dcterms:modified xsi:type="dcterms:W3CDTF">2014-10-07T18:49:00Z</dcterms:modified>
</cp:coreProperties>
</file>