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4A" w:rsidRPr="008F534A" w:rsidRDefault="008F534A" w:rsidP="008F534A">
      <w:pPr>
        <w:pBdr>
          <w:bottom w:val="single" w:sz="6" w:space="1" w:color="auto"/>
        </w:pBdr>
        <w:spacing w:after="0" w:line="240" w:lineRule="auto"/>
        <w:jc w:val="center"/>
        <w:rPr>
          <w:rFonts w:ascii="Arial" w:eastAsia="Times New Roman" w:hAnsi="Arial" w:cs="Arial"/>
          <w:vanish/>
          <w:sz w:val="28"/>
          <w:szCs w:val="28"/>
        </w:rPr>
      </w:pPr>
      <w:r w:rsidRPr="008F534A">
        <w:rPr>
          <w:rFonts w:ascii="Arial" w:eastAsia="Times New Roman" w:hAnsi="Arial" w:cs="Arial"/>
          <w:vanish/>
          <w:sz w:val="28"/>
          <w:szCs w:val="28"/>
        </w:rPr>
        <w:t>Top of Form</w:t>
      </w:r>
    </w:p>
    <w:p w:rsidR="008F534A" w:rsidRPr="00F1154D" w:rsidRDefault="008F534A" w:rsidP="008F534A">
      <w:pPr>
        <w:spacing w:before="100" w:beforeAutospacing="1" w:after="100" w:afterAutospacing="1" w:line="240" w:lineRule="auto"/>
        <w:rPr>
          <w:rFonts w:ascii="Verdana" w:eastAsia="Times New Roman" w:hAnsi="Verdana" w:cs="Times New Roman"/>
          <w:sz w:val="28"/>
          <w:szCs w:val="28"/>
        </w:rPr>
      </w:pPr>
      <w:proofErr w:type="gramStart"/>
      <w:r w:rsidRPr="008F534A">
        <w:rPr>
          <w:rFonts w:ascii="Verdana" w:eastAsia="Times New Roman" w:hAnsi="Verdana" w:cs="Times New Roman"/>
          <w:b/>
          <w:bCs/>
          <w:sz w:val="28"/>
          <w:szCs w:val="28"/>
        </w:rPr>
        <w:t>Paraphrasing</w:t>
      </w:r>
      <w:r w:rsidRPr="008F534A">
        <w:rPr>
          <w:rFonts w:ascii="Verdana" w:eastAsia="Times New Roman" w:hAnsi="Verdana" w:cs="Times New Roman"/>
          <w:sz w:val="28"/>
          <w:szCs w:val="28"/>
        </w:rPr>
        <w:t xml:space="preserve"> </w:t>
      </w:r>
      <w:bookmarkStart w:id="0" w:name="Par"/>
      <w:bookmarkEnd w:id="0"/>
      <w:r w:rsidR="0044116F">
        <w:rPr>
          <w:rFonts w:ascii="Verdana" w:eastAsia="Times New Roman" w:hAnsi="Verdana" w:cs="Times New Roman"/>
          <w:sz w:val="28"/>
          <w:szCs w:val="28"/>
        </w:rPr>
        <w:t xml:space="preserve"> </w:t>
      </w:r>
      <w:r w:rsidR="00B60137" w:rsidRPr="00B60137">
        <w:rPr>
          <w:rFonts w:ascii="Verdana" w:eastAsia="Times New Roman" w:hAnsi="Verdana" w:cs="Times New Roman"/>
          <w:b/>
          <w:sz w:val="28"/>
          <w:szCs w:val="28"/>
        </w:rPr>
        <w:t>Assignment</w:t>
      </w:r>
      <w:proofErr w:type="gramEnd"/>
      <w:r w:rsidR="00B60137">
        <w:rPr>
          <w:rFonts w:ascii="Verdana" w:eastAsia="Times New Roman" w:hAnsi="Verdana" w:cs="Times New Roman"/>
          <w:b/>
          <w:sz w:val="28"/>
          <w:szCs w:val="28"/>
        </w:rPr>
        <w:t xml:space="preserve">               Name __________  Score ___</w:t>
      </w:r>
      <w:bookmarkStart w:id="1" w:name="_GoBack"/>
      <w:bookmarkEnd w:id="1"/>
    </w:p>
    <w:p w:rsidR="00F1154D" w:rsidRPr="008F534A" w:rsidRDefault="00F1154D" w:rsidP="00F1154D">
      <w:pPr>
        <w:spacing w:before="100" w:beforeAutospacing="1" w:after="100" w:afterAutospacing="1" w:line="240" w:lineRule="auto"/>
        <w:rPr>
          <w:rFonts w:ascii="Arial" w:eastAsia="Times New Roman" w:hAnsi="Arial" w:cs="Arial"/>
          <w:sz w:val="24"/>
          <w:szCs w:val="24"/>
        </w:rPr>
      </w:pPr>
      <w:r w:rsidRPr="00F1154D">
        <w:rPr>
          <w:rFonts w:ascii="Arial" w:hAnsi="Arial" w:cs="Arial"/>
          <w:sz w:val="24"/>
          <w:szCs w:val="24"/>
        </w:rPr>
        <w:t xml:space="preserve">Paraphrasing helps you make connections with prior knowledge, demonstrate comprehension, and remember what you have read. Remember, if you cannot paraphrase after reading, </w:t>
      </w:r>
      <w:r w:rsidR="00C11200" w:rsidRPr="00F1154D">
        <w:rPr>
          <w:rFonts w:ascii="Arial" w:hAnsi="Arial" w:cs="Arial"/>
          <w:sz w:val="24"/>
          <w:szCs w:val="24"/>
        </w:rPr>
        <w:t>you need</w:t>
      </w:r>
      <w:r w:rsidRPr="00F1154D">
        <w:rPr>
          <w:rFonts w:ascii="Arial" w:hAnsi="Arial" w:cs="Arial"/>
          <w:sz w:val="24"/>
          <w:szCs w:val="24"/>
        </w:rPr>
        <w:t xml:space="preserve"> to go back and reread to get the things you didn’t understand.</w:t>
      </w:r>
    </w:p>
    <w:p w:rsidR="008F534A" w:rsidRPr="008F534A" w:rsidRDefault="008F534A" w:rsidP="008F534A">
      <w:pPr>
        <w:spacing w:before="100" w:beforeAutospacing="1" w:after="100" w:afterAutospacing="1" w:line="240" w:lineRule="auto"/>
        <w:rPr>
          <w:rFonts w:ascii="Arial" w:eastAsia="Times New Roman" w:hAnsi="Arial" w:cs="Arial"/>
          <w:sz w:val="24"/>
          <w:szCs w:val="24"/>
        </w:rPr>
      </w:pPr>
      <w:r w:rsidRPr="008F534A">
        <w:rPr>
          <w:rFonts w:ascii="Arial" w:eastAsia="Times New Roman" w:hAnsi="Arial" w:cs="Arial"/>
          <w:sz w:val="24"/>
          <w:szCs w:val="24"/>
        </w:rPr>
        <w:t xml:space="preserve">A common mistake writers make when paraphrasing is to simply substitute synonyms into the </w:t>
      </w:r>
      <w:r w:rsidR="00C11200" w:rsidRPr="008F534A">
        <w:rPr>
          <w:rFonts w:ascii="Arial" w:eastAsia="Times New Roman" w:hAnsi="Arial" w:cs="Arial"/>
          <w:sz w:val="24"/>
          <w:szCs w:val="24"/>
        </w:rPr>
        <w:t>original</w:t>
      </w:r>
      <w:r w:rsidRPr="008F534A">
        <w:rPr>
          <w:rFonts w:ascii="Arial" w:eastAsia="Times New Roman" w:hAnsi="Arial" w:cs="Arial"/>
          <w:sz w:val="24"/>
          <w:szCs w:val="24"/>
        </w:rPr>
        <w:t xml:space="preserve"> work. Remember that you must alter sentence structure as well. The following examples will help you to distinguish an acceptable paraphrase from one that borrows too heavily from the original source. Identify whether each paraphrase is "OK" or whether it is "Too Close to the Original." </w:t>
      </w:r>
    </w:p>
    <w:p w:rsidR="008F534A" w:rsidRPr="008F534A" w:rsidRDefault="008F534A" w:rsidP="008F534A">
      <w:pPr>
        <w:spacing w:before="100" w:beforeAutospacing="1" w:after="100" w:afterAutospacing="1" w:line="240" w:lineRule="auto"/>
        <w:rPr>
          <w:rFonts w:ascii="Arial" w:eastAsia="Times New Roman" w:hAnsi="Arial" w:cs="Arial"/>
          <w:sz w:val="24"/>
          <w:szCs w:val="24"/>
        </w:rPr>
      </w:pPr>
      <w:r w:rsidRPr="008F534A">
        <w:rPr>
          <w:rFonts w:ascii="Arial" w:eastAsia="Times New Roman" w:hAnsi="Arial" w:cs="Arial"/>
          <w:sz w:val="24"/>
          <w:szCs w:val="24"/>
          <w:u w:val="single"/>
        </w:rPr>
        <w:t>ORIGINAL</w:t>
      </w:r>
      <w:r w:rsidRPr="008F534A">
        <w:rPr>
          <w:rFonts w:ascii="Arial" w:eastAsia="Times New Roman" w:hAnsi="Arial" w:cs="Arial"/>
          <w:sz w:val="24"/>
          <w:szCs w:val="24"/>
        </w:rPr>
        <w:t xml:space="preserve"> </w:t>
      </w:r>
    </w:p>
    <w:p w:rsidR="008F534A" w:rsidRPr="008F534A" w:rsidRDefault="008F534A" w:rsidP="008F534A">
      <w:pPr>
        <w:spacing w:before="100" w:beforeAutospacing="1" w:after="100" w:afterAutospacing="1" w:line="240" w:lineRule="auto"/>
        <w:rPr>
          <w:rFonts w:ascii="Arial Black" w:eastAsia="Times New Roman" w:hAnsi="Arial Black" w:cs="Arial"/>
          <w:sz w:val="24"/>
          <w:szCs w:val="24"/>
        </w:rPr>
      </w:pPr>
      <w:r w:rsidRPr="008F534A">
        <w:rPr>
          <w:rFonts w:ascii="Arial Black" w:eastAsia="Times New Roman" w:hAnsi="Arial Black" w:cs="Arial"/>
          <w:sz w:val="24"/>
          <w:szCs w:val="24"/>
        </w:rPr>
        <w:t>Left partially deaf by a childhood inflammation of the mastoid bones, Thomas Edison throughout his life embraced the world of silence, reveled in its space, allowed it to empower him; as much as any man, perhaps, he recognized silence as the territory of inspiration and cultivated its gifts.</w:t>
      </w:r>
    </w:p>
    <w:p w:rsidR="008F534A" w:rsidRPr="008F534A" w:rsidRDefault="008F534A" w:rsidP="008F534A">
      <w:pPr>
        <w:spacing w:before="100" w:beforeAutospacing="1" w:after="100" w:afterAutospacing="1" w:line="240" w:lineRule="auto"/>
        <w:jc w:val="right"/>
        <w:rPr>
          <w:rFonts w:ascii="Arial" w:eastAsia="Times New Roman" w:hAnsi="Arial" w:cs="Arial"/>
          <w:sz w:val="24"/>
          <w:szCs w:val="24"/>
        </w:rPr>
      </w:pPr>
      <w:r w:rsidRPr="008F534A">
        <w:rPr>
          <w:rFonts w:ascii="Arial" w:eastAsia="Times New Roman" w:hAnsi="Arial" w:cs="Arial"/>
          <w:sz w:val="24"/>
          <w:szCs w:val="24"/>
        </w:rPr>
        <w:t xml:space="preserve">--Mark Slouka, "Listening for Silence," Harper's Magazine </w:t>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209"/>
        <w:gridCol w:w="692"/>
        <w:gridCol w:w="80"/>
        <w:gridCol w:w="8276"/>
      </w:tblGrid>
      <w:tr w:rsidR="008F534A" w:rsidRPr="008F534A" w:rsidTr="008F534A">
        <w:trPr>
          <w:tblCellSpacing w:w="15" w:type="dxa"/>
          <w:jc w:val="center"/>
        </w:trPr>
        <w:tc>
          <w:tcPr>
            <w:tcW w:w="0" w:type="auto"/>
            <w:gridSpan w:val="4"/>
            <w:vAlign w:val="center"/>
            <w:hideMark/>
          </w:tcPr>
          <w:p w:rsidR="008F534A" w:rsidRPr="008F534A" w:rsidRDefault="00B60137" w:rsidP="008F534A">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25" style="width:374.4pt;height:1.5pt" o:hrpct="800" o:hralign="center" o:hrstd="t" o:hr="t" fillcolor="#a0a0a0" stroked="f"/>
              </w:pict>
            </w:r>
          </w:p>
        </w:tc>
      </w:tr>
      <w:tr w:rsidR="008F534A" w:rsidRPr="008F534A" w:rsidTr="008F534A">
        <w:trPr>
          <w:tblCellSpacing w:w="15" w:type="dxa"/>
          <w:jc w:val="center"/>
        </w:trPr>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1</w:t>
            </w:r>
          </w:p>
        </w:tc>
        <w:tc>
          <w:tcPr>
            <w:tcW w:w="0" w:type="auto"/>
            <w:gridSpan w:val="3"/>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Thomas Edison was left partially deaf by a childhood inflammation of the mastoid bones. Because of this</w:t>
            </w:r>
            <w:r w:rsidRPr="00F1154D">
              <w:rPr>
                <w:rFonts w:ascii="Arial" w:eastAsia="Times New Roman" w:hAnsi="Arial" w:cs="Arial"/>
                <w:sz w:val="24"/>
                <w:szCs w:val="24"/>
              </w:rPr>
              <w:t xml:space="preserve"> </w:t>
            </w:r>
            <w:r w:rsidRPr="008F534A">
              <w:rPr>
                <w:rFonts w:ascii="Arial" w:eastAsia="Times New Roman" w:hAnsi="Arial" w:cs="Arial"/>
                <w:sz w:val="24"/>
                <w:szCs w:val="24"/>
              </w:rPr>
              <w:t>Edison embraced the world of silence and reveled in its space. Edison recognized silence as the source of inspiration and cultivated it.</w:t>
            </w:r>
          </w:p>
        </w:tc>
      </w:tr>
      <w:tr w:rsidR="008F534A" w:rsidRPr="008F534A" w:rsidTr="005E1C26">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7488" w:dyaOrig="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5pt;height:18pt" o:ole="">
                  <v:imagedata r:id="rId5" o:title=""/>
                </v:shape>
                <w:control r:id="rId6" w:name="DefaultOcxName" w:shapeid="_x0000_i1042"/>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4519" w:type="pct"/>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OK</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7488" w:dyaOrig="30">
                <v:shape id="_x0000_i1045" type="#_x0000_t75" style="width:22.5pt;height:18pt" o:ole="">
                  <v:imagedata r:id="rId7" o:title=""/>
                </v:shape>
                <w:control r:id="rId8" w:name="DefaultOcxName1" w:shapeid="_x0000_i1045"/>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Too Close to Original</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gridSpan w:val="4"/>
            <w:vAlign w:val="center"/>
            <w:hideMark/>
          </w:tcPr>
          <w:p w:rsidR="008F534A" w:rsidRPr="008F534A" w:rsidRDefault="00B60137" w:rsidP="008F534A">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0" style="width:374.4pt;height:1.5pt" o:hrpct="800" o:hralign="center" o:hrstd="t" o:hr="t" fillcolor="#a0a0a0" stroked="f"/>
              </w:pict>
            </w:r>
          </w:p>
        </w:tc>
      </w:tr>
      <w:tr w:rsidR="008F534A" w:rsidRPr="008F534A" w:rsidTr="008F534A">
        <w:trPr>
          <w:tblCellSpacing w:w="15" w:type="dxa"/>
          <w:jc w:val="center"/>
        </w:trPr>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2</w:t>
            </w:r>
          </w:p>
        </w:tc>
        <w:tc>
          <w:tcPr>
            <w:tcW w:w="0" w:type="auto"/>
            <w:gridSpan w:val="3"/>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 xml:space="preserve">Left hard of hearing by an early problem with the mastoid bones, Thomas Edison his whole life accepted the realm of silence, enjoyed its isolation, let it empower him. </w:t>
            </w:r>
            <w:r w:rsidRPr="00F1154D">
              <w:rPr>
                <w:rFonts w:ascii="Arial" w:eastAsia="Times New Roman" w:hAnsi="Arial" w:cs="Arial"/>
                <w:sz w:val="24"/>
                <w:szCs w:val="24"/>
              </w:rPr>
              <w:t>A</w:t>
            </w:r>
            <w:r w:rsidRPr="008F534A">
              <w:rPr>
                <w:rFonts w:ascii="Arial" w:eastAsia="Times New Roman" w:hAnsi="Arial" w:cs="Arial"/>
                <w:sz w:val="24"/>
                <w:szCs w:val="24"/>
              </w:rPr>
              <w:t>s much as anyone, Edison understood silence as the place of revelation and cultivated its rewards.</w:t>
            </w:r>
          </w:p>
        </w:tc>
      </w:tr>
      <w:tr w:rsidR="008F534A" w:rsidRPr="008F534A" w:rsidTr="005E1C26">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7488" w:dyaOrig="30">
                <v:shape id="_x0000_i1049" type="#_x0000_t75" style="width:22.5pt;height:18pt" o:ole="">
                  <v:imagedata r:id="rId9" o:title=""/>
                </v:shape>
                <w:control r:id="rId10" w:name="DefaultOcxName2" w:shapeid="_x0000_i1049"/>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4519" w:type="pct"/>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OK</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7488" w:dyaOrig="30">
                <v:shape id="_x0000_i1052" type="#_x0000_t75" style="width:22.5pt;height:18pt" o:ole="">
                  <v:imagedata r:id="rId11" o:title=""/>
                </v:shape>
                <w:control r:id="rId12" w:name="DefaultOcxName3" w:shapeid="_x0000_i1052"/>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Too Close to Original</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gridSpan w:val="4"/>
            <w:vAlign w:val="center"/>
            <w:hideMark/>
          </w:tcPr>
          <w:p w:rsidR="008F534A" w:rsidRPr="008F534A" w:rsidRDefault="00B60137" w:rsidP="008F534A">
            <w:pPr>
              <w:spacing w:after="0" w:line="240" w:lineRule="auto"/>
              <w:jc w:val="center"/>
              <w:rPr>
                <w:rFonts w:ascii="Arial" w:eastAsia="Times New Roman" w:hAnsi="Arial" w:cs="Arial"/>
                <w:sz w:val="24"/>
                <w:szCs w:val="24"/>
              </w:rPr>
            </w:pPr>
            <w:r>
              <w:rPr>
                <w:rFonts w:ascii="Arial" w:eastAsia="Times New Roman" w:hAnsi="Arial" w:cs="Arial"/>
                <w:sz w:val="24"/>
                <w:szCs w:val="24"/>
              </w:rPr>
              <w:pict>
                <v:rect id="_x0000_i1035" style="width:374.4pt;height:1.5pt" o:hrpct="800" o:hralign="center" o:hrstd="t" o:hr="t" fillcolor="#a0a0a0" stroked="f"/>
              </w:pict>
            </w:r>
          </w:p>
        </w:tc>
      </w:tr>
      <w:tr w:rsidR="008F534A" w:rsidRPr="008F534A" w:rsidTr="008F534A">
        <w:trPr>
          <w:tblCellSpacing w:w="15" w:type="dxa"/>
          <w:jc w:val="center"/>
        </w:trPr>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3</w:t>
            </w:r>
          </w:p>
        </w:tc>
        <w:tc>
          <w:tcPr>
            <w:tcW w:w="0" w:type="auto"/>
            <w:gridSpan w:val="3"/>
            <w:hideMark/>
          </w:tcPr>
          <w:p w:rsidR="008F534A" w:rsidRPr="008F534A" w:rsidRDefault="008F534A" w:rsidP="008F534A">
            <w:pPr>
              <w:spacing w:after="0" w:line="240" w:lineRule="auto"/>
              <w:rPr>
                <w:rFonts w:ascii="Arial" w:eastAsia="Times New Roman" w:hAnsi="Arial" w:cs="Arial"/>
                <w:sz w:val="24"/>
                <w:szCs w:val="24"/>
              </w:rPr>
            </w:pPr>
            <w:r w:rsidRPr="00F1154D">
              <w:rPr>
                <w:rFonts w:ascii="Arial" w:eastAsia="Times New Roman" w:hAnsi="Arial" w:cs="Arial"/>
                <w:sz w:val="24"/>
                <w:szCs w:val="24"/>
              </w:rPr>
              <w:t xml:space="preserve">Thomas Edison’s life was </w:t>
            </w:r>
            <w:r w:rsidRPr="008F534A">
              <w:rPr>
                <w:rFonts w:ascii="Arial" w:eastAsia="Times New Roman" w:hAnsi="Arial" w:cs="Arial"/>
                <w:sz w:val="24"/>
                <w:szCs w:val="24"/>
              </w:rPr>
              <w:t xml:space="preserve">enriched by his isolation from sound. A childhood </w:t>
            </w:r>
            <w:r w:rsidRPr="00F1154D">
              <w:rPr>
                <w:rFonts w:ascii="Arial" w:eastAsia="Times New Roman" w:hAnsi="Arial" w:cs="Arial"/>
                <w:sz w:val="24"/>
                <w:szCs w:val="24"/>
              </w:rPr>
              <w:t xml:space="preserve">health </w:t>
            </w:r>
            <w:r w:rsidRPr="008F534A">
              <w:rPr>
                <w:rFonts w:ascii="Arial" w:eastAsia="Times New Roman" w:hAnsi="Arial" w:cs="Arial"/>
                <w:sz w:val="24"/>
                <w:szCs w:val="24"/>
              </w:rPr>
              <w:t>problem damaged Edison’s hearing; instead of feeling crippled, Edison appreciat</w:t>
            </w:r>
            <w:r w:rsidRPr="00F1154D">
              <w:rPr>
                <w:rFonts w:ascii="Arial" w:eastAsia="Times New Roman" w:hAnsi="Arial" w:cs="Arial"/>
                <w:sz w:val="24"/>
                <w:szCs w:val="24"/>
              </w:rPr>
              <w:t xml:space="preserve">ed the value of quiet. Silence </w:t>
            </w:r>
            <w:r w:rsidRPr="008F534A">
              <w:rPr>
                <w:rFonts w:ascii="Arial" w:eastAsia="Times New Roman" w:hAnsi="Arial" w:cs="Arial"/>
                <w:sz w:val="24"/>
                <w:szCs w:val="24"/>
              </w:rPr>
              <w:t>was a</w:t>
            </w:r>
            <w:r w:rsidRPr="00F1154D">
              <w:rPr>
                <w:rFonts w:ascii="Arial" w:eastAsia="Times New Roman" w:hAnsi="Arial" w:cs="Arial"/>
                <w:sz w:val="24"/>
                <w:szCs w:val="24"/>
              </w:rPr>
              <w:t xml:space="preserve"> necessary source of creativity</w:t>
            </w:r>
            <w:r w:rsidRPr="008F534A">
              <w:rPr>
                <w:rFonts w:ascii="Arial" w:eastAsia="Times New Roman" w:hAnsi="Arial" w:cs="Arial"/>
                <w:sz w:val="24"/>
                <w:szCs w:val="24"/>
              </w:rPr>
              <w:t xml:space="preserve"> for Edison.</w:t>
            </w:r>
          </w:p>
        </w:tc>
      </w:tr>
      <w:tr w:rsidR="008F534A" w:rsidRPr="008F534A" w:rsidTr="005E1C26">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7488" w:dyaOrig="30">
                <v:shape id="_x0000_i1056" type="#_x0000_t75" style="width:22.5pt;height:18pt" o:ole="">
                  <v:imagedata r:id="rId13" o:title=""/>
                </v:shape>
                <w:control r:id="rId14" w:name="DefaultOcxName4" w:shapeid="_x0000_i1056"/>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4519" w:type="pct"/>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OK</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object w:dxaOrig="7488" w:dyaOrig="30">
                <v:shape id="_x0000_i1059" type="#_x0000_t75" style="width:22.5pt;height:18pt" o:ole="">
                  <v:imagedata r:id="rId15" o:title=""/>
                </v:shape>
                <w:control r:id="rId16" w:name="DefaultOcxName5" w:shapeid="_x0000_i1059"/>
              </w:object>
            </w: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r w:rsidRPr="008F534A">
              <w:rPr>
                <w:rFonts w:ascii="Arial" w:eastAsia="Times New Roman" w:hAnsi="Arial" w:cs="Arial"/>
                <w:sz w:val="24"/>
                <w:szCs w:val="24"/>
              </w:rPr>
              <w:t>Too Close to Original</w:t>
            </w: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vAlign w:val="center"/>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c>
          <w:tcPr>
            <w:tcW w:w="0" w:type="auto"/>
            <w:hideMark/>
          </w:tcPr>
          <w:p w:rsidR="008F534A" w:rsidRPr="008F534A" w:rsidRDefault="008F534A" w:rsidP="008F534A">
            <w:pPr>
              <w:spacing w:after="0" w:line="240" w:lineRule="auto"/>
              <w:rPr>
                <w:rFonts w:ascii="Arial" w:eastAsia="Times New Roman" w:hAnsi="Arial" w:cs="Arial"/>
                <w:sz w:val="24"/>
                <w:szCs w:val="24"/>
              </w:rPr>
            </w:pPr>
          </w:p>
        </w:tc>
      </w:tr>
      <w:tr w:rsidR="008F534A" w:rsidRPr="008F534A" w:rsidTr="008F534A">
        <w:trPr>
          <w:tblCellSpacing w:w="15" w:type="dxa"/>
          <w:jc w:val="center"/>
        </w:trPr>
        <w:tc>
          <w:tcPr>
            <w:tcW w:w="0" w:type="auto"/>
            <w:gridSpan w:val="4"/>
            <w:vAlign w:val="center"/>
            <w:hideMark/>
          </w:tcPr>
          <w:p w:rsidR="008F534A" w:rsidRPr="008F534A" w:rsidRDefault="008F534A" w:rsidP="008F534A">
            <w:pPr>
              <w:spacing w:after="0" w:line="240" w:lineRule="auto"/>
              <w:rPr>
                <w:rFonts w:ascii="Arial" w:eastAsia="Times New Roman" w:hAnsi="Arial" w:cs="Arial"/>
                <w:sz w:val="24"/>
                <w:szCs w:val="24"/>
              </w:rPr>
            </w:pPr>
          </w:p>
        </w:tc>
      </w:tr>
    </w:tbl>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p>
    <w:p w:rsidR="00C11200" w:rsidRDefault="005E1C26" w:rsidP="005E1C26">
      <w:pPr>
        <w:pBdr>
          <w:top w:val="single" w:sz="6" w:space="1" w:color="auto"/>
        </w:pBdr>
        <w:spacing w:after="0" w:line="240" w:lineRule="auto"/>
        <w:rPr>
          <w:rFonts w:ascii="Verdana" w:eastAsia="Times New Roman" w:hAnsi="Verdana" w:cs="Times New Roman"/>
          <w:b/>
          <w:bCs/>
          <w:sz w:val="20"/>
          <w:szCs w:val="20"/>
        </w:rPr>
      </w:pPr>
      <w:r w:rsidRPr="005E1C26">
        <w:rPr>
          <w:rFonts w:ascii="Verdana" w:eastAsia="Times New Roman" w:hAnsi="Verdana" w:cs="Times New Roman"/>
          <w:b/>
          <w:bCs/>
          <w:sz w:val="28"/>
          <w:szCs w:val="28"/>
        </w:rPr>
        <w:lastRenderedPageBreak/>
        <w:t>Write a paraphrase</w:t>
      </w:r>
      <w:r w:rsidR="00C11200">
        <w:rPr>
          <w:rFonts w:ascii="Verdana" w:eastAsia="Times New Roman" w:hAnsi="Verdana" w:cs="Times New Roman"/>
          <w:b/>
          <w:bCs/>
          <w:sz w:val="20"/>
          <w:szCs w:val="20"/>
        </w:rPr>
        <w:t>:</w:t>
      </w:r>
    </w:p>
    <w:p w:rsidR="00C11200" w:rsidRDefault="00C11200" w:rsidP="005E1C26">
      <w:pPr>
        <w:pBdr>
          <w:top w:val="single" w:sz="6" w:space="1" w:color="auto"/>
        </w:pBdr>
        <w:spacing w:after="0" w:line="240" w:lineRule="auto"/>
        <w:rPr>
          <w:rFonts w:ascii="Verdana" w:eastAsia="Times New Roman" w:hAnsi="Verdana" w:cs="Times New Roman"/>
          <w:b/>
          <w:bCs/>
          <w:sz w:val="20"/>
          <w:szCs w:val="20"/>
        </w:rPr>
      </w:pPr>
    </w:p>
    <w:p w:rsidR="00C11200" w:rsidRDefault="005E1C26" w:rsidP="005E1C26">
      <w:pPr>
        <w:pBdr>
          <w:top w:val="single" w:sz="6" w:space="1" w:color="auto"/>
        </w:pBd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Read each sentence</w:t>
      </w:r>
      <w:r w:rsidR="000F7A0B">
        <w:rPr>
          <w:rFonts w:ascii="Verdana" w:eastAsia="Times New Roman" w:hAnsi="Verdana" w:cs="Times New Roman"/>
          <w:b/>
          <w:bCs/>
          <w:sz w:val="20"/>
          <w:szCs w:val="20"/>
        </w:rPr>
        <w:t>,</w:t>
      </w:r>
      <w:r>
        <w:rPr>
          <w:rFonts w:ascii="Verdana" w:eastAsia="Times New Roman" w:hAnsi="Verdana" w:cs="Times New Roman"/>
          <w:b/>
          <w:bCs/>
          <w:sz w:val="20"/>
          <w:szCs w:val="20"/>
        </w:rPr>
        <w:t xml:space="preserve"> </w:t>
      </w:r>
      <w:proofErr w:type="gramStart"/>
      <w:r>
        <w:rPr>
          <w:rFonts w:ascii="Verdana" w:eastAsia="Times New Roman" w:hAnsi="Verdana" w:cs="Times New Roman"/>
          <w:b/>
          <w:bCs/>
          <w:sz w:val="20"/>
          <w:szCs w:val="20"/>
        </w:rPr>
        <w:t>then</w:t>
      </w:r>
      <w:proofErr w:type="gramEnd"/>
      <w:r>
        <w:rPr>
          <w:rFonts w:ascii="Verdana" w:eastAsia="Times New Roman" w:hAnsi="Verdana" w:cs="Times New Roman"/>
          <w:b/>
          <w:bCs/>
          <w:sz w:val="20"/>
          <w:szCs w:val="20"/>
        </w:rPr>
        <w:t xml:space="preserve"> </w:t>
      </w:r>
      <w:r w:rsidRPr="005E1C26">
        <w:rPr>
          <w:rFonts w:ascii="Verdana" w:eastAsia="Times New Roman" w:hAnsi="Verdana" w:cs="Times New Roman"/>
          <w:b/>
          <w:bCs/>
          <w:sz w:val="20"/>
          <w:szCs w:val="20"/>
        </w:rPr>
        <w:t>paraphrase</w:t>
      </w:r>
      <w:r>
        <w:rPr>
          <w:rFonts w:ascii="Verdana" w:eastAsia="Times New Roman" w:hAnsi="Verdana" w:cs="Times New Roman"/>
          <w:b/>
          <w:bCs/>
          <w:sz w:val="20"/>
          <w:szCs w:val="20"/>
        </w:rPr>
        <w:t xml:space="preserve"> it</w:t>
      </w:r>
      <w:r w:rsidRPr="005E1C26">
        <w:rPr>
          <w:rFonts w:ascii="Verdana" w:eastAsia="Times New Roman" w:hAnsi="Verdana" w:cs="Times New Roman"/>
          <w:b/>
          <w:bCs/>
          <w:sz w:val="20"/>
          <w:szCs w:val="20"/>
        </w:rPr>
        <w:t xml:space="preserve">. </w:t>
      </w:r>
      <w:r>
        <w:rPr>
          <w:rFonts w:ascii="Verdana" w:eastAsia="Times New Roman" w:hAnsi="Verdana" w:cs="Times New Roman"/>
          <w:b/>
          <w:bCs/>
          <w:sz w:val="20"/>
          <w:szCs w:val="20"/>
        </w:rPr>
        <w:t>Read and re-read until you under</w:t>
      </w:r>
      <w:r w:rsidR="00C11200">
        <w:rPr>
          <w:rFonts w:ascii="Verdana" w:eastAsia="Times New Roman" w:hAnsi="Verdana" w:cs="Times New Roman"/>
          <w:b/>
          <w:bCs/>
          <w:sz w:val="20"/>
          <w:szCs w:val="20"/>
        </w:rPr>
        <w:t>stand all parts of the sentence and its meaning.</w:t>
      </w:r>
      <w:r>
        <w:rPr>
          <w:rFonts w:ascii="Verdana" w:eastAsia="Times New Roman" w:hAnsi="Verdana" w:cs="Times New Roman"/>
          <w:b/>
          <w:bCs/>
          <w:sz w:val="20"/>
          <w:szCs w:val="20"/>
        </w:rPr>
        <w:t xml:space="preserve"> Underline key words of phrases. Look for synonyms. Keeping the same main idea, write a new sen</w:t>
      </w:r>
      <w:r w:rsidR="00C11200">
        <w:rPr>
          <w:rFonts w:ascii="Verdana" w:eastAsia="Times New Roman" w:hAnsi="Verdana" w:cs="Times New Roman"/>
          <w:b/>
          <w:bCs/>
          <w:sz w:val="20"/>
          <w:szCs w:val="20"/>
        </w:rPr>
        <w:t xml:space="preserve">tence that says the same thing, </w:t>
      </w:r>
      <w:r>
        <w:rPr>
          <w:rFonts w:ascii="Verdana" w:eastAsia="Times New Roman" w:hAnsi="Verdana" w:cs="Times New Roman"/>
          <w:b/>
          <w:bCs/>
          <w:sz w:val="20"/>
          <w:szCs w:val="20"/>
        </w:rPr>
        <w:t>only in your own words.</w:t>
      </w:r>
      <w:r w:rsidR="00C11200">
        <w:rPr>
          <w:rFonts w:ascii="Verdana" w:eastAsia="Times New Roman" w:hAnsi="Verdana" w:cs="Times New Roman"/>
          <w:b/>
          <w:bCs/>
          <w:sz w:val="20"/>
          <w:szCs w:val="20"/>
        </w:rPr>
        <w:t xml:space="preserve"> </w:t>
      </w:r>
      <w:r w:rsidR="00F338AE">
        <w:rPr>
          <w:rFonts w:ascii="Verdana" w:eastAsia="Times New Roman" w:hAnsi="Verdana" w:cs="Times New Roman"/>
          <w:b/>
          <w:bCs/>
          <w:sz w:val="20"/>
          <w:szCs w:val="20"/>
        </w:rPr>
        <w:t>Use a different paper if you don’t have enough room.</w:t>
      </w:r>
    </w:p>
    <w:p w:rsidR="00C11200" w:rsidRDefault="00C11200" w:rsidP="005E1C26">
      <w:pPr>
        <w:pBdr>
          <w:top w:val="single" w:sz="6" w:space="1" w:color="auto"/>
        </w:pBdr>
        <w:spacing w:after="0" w:line="240" w:lineRule="auto"/>
        <w:rPr>
          <w:rFonts w:ascii="Verdana" w:eastAsia="Times New Roman" w:hAnsi="Verdana" w:cs="Times New Roman"/>
          <w:b/>
          <w:bCs/>
          <w:sz w:val="20"/>
          <w:szCs w:val="20"/>
        </w:rPr>
      </w:pPr>
    </w:p>
    <w:p w:rsidR="00C11200" w:rsidRDefault="00C11200" w:rsidP="005E1C26">
      <w:pPr>
        <w:pBdr>
          <w:top w:val="single" w:sz="6" w:space="1" w:color="auto"/>
        </w:pBd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You can keep abbreviations and technical terms in the original passage, but replace key words and phrases with another way to say them.</w:t>
      </w: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r w:rsidRPr="005E1C26">
        <w:rPr>
          <w:rFonts w:ascii="Verdana" w:eastAsia="Times New Roman" w:hAnsi="Verdana" w:cs="Times New Roman"/>
          <w:b/>
          <w:bCs/>
          <w:sz w:val="20"/>
          <w:szCs w:val="20"/>
        </w:rPr>
        <w:t xml:space="preserve"> </w:t>
      </w:r>
    </w:p>
    <w:p w:rsidR="005E1C26" w:rsidRDefault="005E1C26" w:rsidP="005E1C26">
      <w:pPr>
        <w:pBdr>
          <w:top w:val="single" w:sz="6" w:space="1" w:color="auto"/>
        </w:pBd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w:t>
      </w:r>
      <w:r w:rsidRPr="005E1C26">
        <w:rPr>
          <w:rFonts w:ascii="Verdana" w:eastAsia="Times New Roman" w:hAnsi="Verdana" w:cs="Times New Roman"/>
          <w:b/>
          <w:bCs/>
          <w:sz w:val="20"/>
          <w:szCs w:val="20"/>
        </w:rPr>
        <w:t xml:space="preserve">Remember </w:t>
      </w:r>
      <w:r>
        <w:rPr>
          <w:rFonts w:ascii="Verdana" w:eastAsia="Times New Roman" w:hAnsi="Verdana" w:cs="Times New Roman"/>
          <w:b/>
          <w:bCs/>
          <w:sz w:val="20"/>
          <w:szCs w:val="20"/>
        </w:rPr>
        <w:t xml:space="preserve">to refer to the </w:t>
      </w:r>
      <w:r w:rsidR="00C11200">
        <w:rPr>
          <w:rFonts w:ascii="Verdana" w:eastAsia="Times New Roman" w:hAnsi="Verdana" w:cs="Times New Roman"/>
          <w:b/>
          <w:bCs/>
          <w:sz w:val="20"/>
          <w:szCs w:val="20"/>
        </w:rPr>
        <w:t>“paraphrasing p</w:t>
      </w:r>
      <w:r>
        <w:rPr>
          <w:rFonts w:ascii="Verdana" w:eastAsia="Times New Roman" w:hAnsi="Verdana" w:cs="Times New Roman"/>
          <w:b/>
          <w:bCs/>
          <w:sz w:val="20"/>
          <w:szCs w:val="20"/>
        </w:rPr>
        <w:t>owerpoint</w:t>
      </w:r>
      <w:r w:rsidR="00C11200">
        <w:rPr>
          <w:rFonts w:ascii="Verdana" w:eastAsia="Times New Roman" w:hAnsi="Verdana" w:cs="Times New Roman"/>
          <w:b/>
          <w:bCs/>
          <w:sz w:val="20"/>
          <w:szCs w:val="20"/>
        </w:rPr>
        <w:t>”</w:t>
      </w:r>
      <w:r>
        <w:rPr>
          <w:rFonts w:ascii="Verdana" w:eastAsia="Times New Roman" w:hAnsi="Verdana" w:cs="Times New Roman"/>
          <w:b/>
          <w:bCs/>
          <w:sz w:val="20"/>
          <w:szCs w:val="20"/>
        </w:rPr>
        <w:t xml:space="preserve"> presentation, as needed.)</w:t>
      </w:r>
    </w:p>
    <w:p w:rsidR="008F534A" w:rsidRPr="008F534A" w:rsidRDefault="008F534A" w:rsidP="005E1C26">
      <w:pPr>
        <w:pBdr>
          <w:top w:val="single" w:sz="6" w:space="1" w:color="auto"/>
        </w:pBdr>
        <w:spacing w:after="0" w:line="240" w:lineRule="auto"/>
        <w:rPr>
          <w:rFonts w:ascii="Arial" w:eastAsia="Times New Roman" w:hAnsi="Arial" w:cs="Arial"/>
          <w:vanish/>
          <w:sz w:val="24"/>
          <w:szCs w:val="24"/>
        </w:rPr>
      </w:pPr>
      <w:r w:rsidRPr="008F534A">
        <w:rPr>
          <w:rFonts w:ascii="Arial" w:eastAsia="Times New Roman" w:hAnsi="Arial" w:cs="Arial"/>
          <w:vanish/>
          <w:sz w:val="24"/>
          <w:szCs w:val="24"/>
        </w:rPr>
        <w:t>Bottom of Form</w:t>
      </w:r>
    </w:p>
    <w:p w:rsidR="005E1C26" w:rsidRPr="00C11200" w:rsidRDefault="008F534A" w:rsidP="005E1C26">
      <w:pPr>
        <w:rPr>
          <w:rFonts w:ascii="Verdana" w:eastAsia="Times New Roman" w:hAnsi="Verdana" w:cs="Times New Roman"/>
          <w:sz w:val="24"/>
          <w:szCs w:val="24"/>
        </w:rPr>
      </w:pPr>
      <w:r w:rsidRPr="00F1154D">
        <w:rPr>
          <w:rFonts w:ascii="Arial" w:eastAsia="Times New Roman" w:hAnsi="Arial" w:cs="Arial"/>
          <w:sz w:val="24"/>
          <w:szCs w:val="24"/>
        </w:rPr>
        <w:br/>
      </w:r>
      <w:r w:rsidR="00C11200">
        <w:rPr>
          <w:rFonts w:ascii="Verdana" w:eastAsia="Times New Roman" w:hAnsi="Verdana" w:cs="Times New Roman"/>
          <w:sz w:val="24"/>
          <w:szCs w:val="24"/>
        </w:rPr>
        <w:t>4</w:t>
      </w:r>
      <w:r w:rsidR="005E1C26" w:rsidRPr="00C11200">
        <w:rPr>
          <w:rFonts w:ascii="Verdana" w:eastAsia="Times New Roman" w:hAnsi="Verdana" w:cs="Times New Roman"/>
          <w:sz w:val="24"/>
          <w:szCs w:val="24"/>
        </w:rPr>
        <w:t>. Standardized tests have been a part of American education since the mid-1800s, but their use in kindergarten through college has skyrocketed after 2002's No Child Left Behind Act (NCLB) mandated annual public school testing in all 50 states.</w:t>
      </w:r>
    </w:p>
    <w:p w:rsidR="00C11200" w:rsidRPr="00C11200" w:rsidRDefault="00C11200" w:rsidP="005E1C26">
      <w:pPr>
        <w:rPr>
          <w:rFonts w:ascii="Verdana" w:eastAsia="Times New Roman" w:hAnsi="Verdana" w:cs="Times New Roman"/>
          <w:sz w:val="24"/>
          <w:szCs w:val="24"/>
        </w:rPr>
      </w:pPr>
    </w:p>
    <w:p w:rsidR="00C11200" w:rsidRPr="00C11200" w:rsidRDefault="00C11200" w:rsidP="005E1C26">
      <w:pPr>
        <w:rPr>
          <w:rFonts w:ascii="Verdana" w:eastAsia="Times New Roman" w:hAnsi="Verdana" w:cs="Times New Roman"/>
          <w:sz w:val="24"/>
          <w:szCs w:val="24"/>
        </w:rPr>
      </w:pPr>
    </w:p>
    <w:p w:rsidR="005E1C26" w:rsidRPr="00C11200" w:rsidRDefault="00C11200" w:rsidP="008F534A">
      <w:pPr>
        <w:rPr>
          <w:rFonts w:ascii="Verdana" w:eastAsia="Times New Roman" w:hAnsi="Verdana" w:cs="Times New Roman"/>
          <w:sz w:val="24"/>
          <w:szCs w:val="24"/>
        </w:rPr>
      </w:pPr>
      <w:r>
        <w:rPr>
          <w:rFonts w:ascii="Verdana" w:eastAsia="Times New Roman" w:hAnsi="Verdana" w:cs="Times New Roman"/>
          <w:sz w:val="24"/>
          <w:szCs w:val="24"/>
        </w:rPr>
        <w:t>5</w:t>
      </w:r>
      <w:r w:rsidRPr="00C11200">
        <w:rPr>
          <w:rFonts w:ascii="Verdana" w:eastAsia="Times New Roman" w:hAnsi="Verdana" w:cs="Times New Roman"/>
          <w:sz w:val="24"/>
          <w:szCs w:val="24"/>
        </w:rPr>
        <w:t xml:space="preserve">. </w:t>
      </w:r>
      <w:r w:rsidR="005E1C26" w:rsidRPr="00C11200">
        <w:rPr>
          <w:rFonts w:ascii="Verdana" w:eastAsia="Times New Roman" w:hAnsi="Verdana" w:cs="Times New Roman"/>
          <w:sz w:val="24"/>
          <w:szCs w:val="24"/>
        </w:rPr>
        <w:t xml:space="preserve">Sales of video games have more than quadrupled from 1995-2008, while the arrest rate for juvenile murders during this time fell 72% and the arrest rate for all juvenile violent crimes declined by 50% in this same period. </w:t>
      </w:r>
    </w:p>
    <w:p w:rsidR="00C11200" w:rsidRPr="00C11200" w:rsidRDefault="00C11200" w:rsidP="008F534A">
      <w:pPr>
        <w:rPr>
          <w:rFonts w:ascii="Verdana" w:eastAsia="Times New Roman" w:hAnsi="Verdana" w:cs="Times New Roman"/>
          <w:sz w:val="24"/>
          <w:szCs w:val="24"/>
        </w:rPr>
      </w:pPr>
    </w:p>
    <w:p w:rsidR="00C11200" w:rsidRPr="00C11200" w:rsidRDefault="00C11200" w:rsidP="008F534A">
      <w:pPr>
        <w:rPr>
          <w:rFonts w:ascii="Verdana" w:eastAsia="Times New Roman" w:hAnsi="Verdana" w:cs="Times New Roman"/>
          <w:sz w:val="24"/>
          <w:szCs w:val="24"/>
        </w:rPr>
      </w:pPr>
    </w:p>
    <w:p w:rsidR="005E1C26" w:rsidRDefault="00C11200" w:rsidP="008F534A">
      <w:pPr>
        <w:rPr>
          <w:rFonts w:ascii="Verdana" w:eastAsia="Times New Roman" w:hAnsi="Verdana" w:cs="Times New Roman"/>
          <w:sz w:val="24"/>
          <w:szCs w:val="24"/>
        </w:rPr>
      </w:pPr>
      <w:r>
        <w:rPr>
          <w:rFonts w:ascii="Verdana" w:eastAsia="Times New Roman" w:hAnsi="Verdana" w:cs="Times New Roman"/>
          <w:sz w:val="24"/>
          <w:szCs w:val="24"/>
        </w:rPr>
        <w:t>6</w:t>
      </w:r>
      <w:r w:rsidR="005E1C26" w:rsidRPr="00C11200">
        <w:rPr>
          <w:rFonts w:ascii="Verdana" w:eastAsia="Times New Roman" w:hAnsi="Verdana" w:cs="Times New Roman"/>
          <w:sz w:val="24"/>
          <w:szCs w:val="24"/>
        </w:rPr>
        <w:t xml:space="preserve">. Social networking sites like Facebook and Twitter can bring people with common interests together, offer exposure to new ideas from around the world, and lower social anxiety. People who have a difficulty communicating in person are more comfortable </w:t>
      </w:r>
      <w:r w:rsidR="005E1C26" w:rsidRPr="0044116F">
        <w:rPr>
          <w:rFonts w:ascii="Verdana" w:eastAsia="Times New Roman" w:hAnsi="Verdana" w:cs="Times New Roman"/>
          <w:sz w:val="24"/>
          <w:szCs w:val="24"/>
        </w:rPr>
        <w:t>interacting digitally instead of face to face.</w:t>
      </w:r>
    </w:p>
    <w:p w:rsidR="002D766A" w:rsidRDefault="002D766A" w:rsidP="008F534A">
      <w:pPr>
        <w:rPr>
          <w:rFonts w:ascii="Verdana" w:eastAsia="Times New Roman" w:hAnsi="Verdana" w:cs="Times New Roman"/>
          <w:sz w:val="24"/>
          <w:szCs w:val="24"/>
        </w:rPr>
      </w:pPr>
    </w:p>
    <w:p w:rsidR="002D766A" w:rsidRDefault="00F338AE" w:rsidP="008F534A">
      <w:pPr>
        <w:rPr>
          <w:rFonts w:ascii="Verdana" w:eastAsia="Times New Roman" w:hAnsi="Verdana" w:cs="Times New Roman"/>
          <w:sz w:val="24"/>
          <w:szCs w:val="24"/>
        </w:rPr>
      </w:pPr>
      <w:r>
        <w:rPr>
          <w:rFonts w:ascii="Verdana" w:eastAsia="Times New Roman" w:hAnsi="Verdana" w:cs="Times New Roman"/>
          <w:sz w:val="24"/>
          <w:szCs w:val="24"/>
        </w:rPr>
        <w:t>7. Even if the unexpected arrival of three pregnant dogs with no collars or microchips causes volunteers to scramble to find foster homes and prepare for puppies, it’s a good day at Adopt-A-Pet because this means three fewer strays in Mason County. It also means that the dogs and their puppies will find homes instead of facing likely death.</w:t>
      </w:r>
    </w:p>
    <w:p w:rsidR="00F338AE" w:rsidRDefault="00F338AE" w:rsidP="008F534A">
      <w:pPr>
        <w:rPr>
          <w:rFonts w:ascii="Verdana" w:eastAsia="Times New Roman" w:hAnsi="Verdana" w:cs="Times New Roman"/>
          <w:sz w:val="24"/>
          <w:szCs w:val="24"/>
        </w:rPr>
      </w:pPr>
    </w:p>
    <w:p w:rsidR="00F338AE" w:rsidRDefault="00F338AE" w:rsidP="008F534A">
      <w:pPr>
        <w:rPr>
          <w:rFonts w:ascii="Verdana" w:eastAsia="Times New Roman" w:hAnsi="Verdana" w:cs="Times New Roman"/>
          <w:sz w:val="24"/>
          <w:szCs w:val="24"/>
        </w:rPr>
      </w:pPr>
    </w:p>
    <w:p w:rsidR="00F338AE" w:rsidRPr="0044116F" w:rsidRDefault="00F338AE" w:rsidP="008F534A">
      <w:pPr>
        <w:rPr>
          <w:rFonts w:ascii="Arial" w:hAnsi="Arial" w:cs="Arial"/>
          <w:sz w:val="24"/>
          <w:szCs w:val="24"/>
        </w:rPr>
      </w:pPr>
      <w:r>
        <w:rPr>
          <w:rFonts w:ascii="Verdana" w:eastAsia="Times New Roman" w:hAnsi="Verdana" w:cs="Times New Roman"/>
          <w:sz w:val="24"/>
          <w:szCs w:val="24"/>
        </w:rPr>
        <w:t>8. Despite all the money fast food companies spend on marketing, advertising, and promotion, most people eat at such places because they see a sign or a familiar building and stop on impulse, not because they had planned to go there.</w:t>
      </w:r>
    </w:p>
    <w:sectPr w:rsidR="00F338AE" w:rsidRPr="0044116F" w:rsidSect="00F11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4A"/>
    <w:rsid w:val="000F7A0B"/>
    <w:rsid w:val="002D766A"/>
    <w:rsid w:val="0044116F"/>
    <w:rsid w:val="005E1C26"/>
    <w:rsid w:val="008F534A"/>
    <w:rsid w:val="00B60137"/>
    <w:rsid w:val="00BA6D06"/>
    <w:rsid w:val="00C11200"/>
    <w:rsid w:val="00F1154D"/>
    <w:rsid w:val="00F3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2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2014-09-29T06:01:00Z</dcterms:created>
  <dcterms:modified xsi:type="dcterms:W3CDTF">2014-09-29T06:01:00Z</dcterms:modified>
</cp:coreProperties>
</file>